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37A0" w14:textId="77777777" w:rsidR="004267E5" w:rsidRDefault="00E0779E">
      <w:r>
        <w:t>Bealings School Policy with regard to the Covid-19 virus.</w:t>
      </w:r>
    </w:p>
    <w:p w14:paraId="55F1CCA4" w14:textId="77777777" w:rsidR="00E0779E" w:rsidRDefault="00E0779E"/>
    <w:p w14:paraId="38448F6A" w14:textId="77777777" w:rsidR="00E0779E" w:rsidRDefault="00E0779E" w:rsidP="00E0779E">
      <w:pPr>
        <w:pStyle w:val="ListParagraph"/>
        <w:numPr>
          <w:ilvl w:val="0"/>
          <w:numId w:val="1"/>
        </w:numPr>
      </w:pPr>
      <w:r>
        <w:t>We will follow PHE and DFE advice.</w:t>
      </w:r>
    </w:p>
    <w:p w14:paraId="393E9533" w14:textId="77777777" w:rsidR="00E0779E" w:rsidRDefault="00E0779E" w:rsidP="00E0779E">
      <w:pPr>
        <w:pStyle w:val="ListParagraph"/>
        <w:numPr>
          <w:ilvl w:val="0"/>
          <w:numId w:val="1"/>
        </w:numPr>
      </w:pPr>
      <w:r>
        <w:t>We will keep parents and carers informed of all relevant information when we receive it and are confident of its reliability.</w:t>
      </w:r>
    </w:p>
    <w:p w14:paraId="30EE8824" w14:textId="77777777" w:rsidR="00C34CCC" w:rsidRDefault="00C34CCC" w:rsidP="00E0779E">
      <w:pPr>
        <w:pStyle w:val="ListParagraph"/>
        <w:numPr>
          <w:ilvl w:val="0"/>
          <w:numId w:val="1"/>
        </w:numPr>
      </w:pPr>
      <w:r>
        <w:t xml:space="preserve">We ask parents and carers to share with the school any information about self isolation, </w:t>
      </w:r>
      <w:proofErr w:type="gramStart"/>
      <w:r>
        <w:t>symptoms  or</w:t>
      </w:r>
      <w:proofErr w:type="gramEnd"/>
      <w:r>
        <w:t xml:space="preserve"> confirmed infection within their family.   </w:t>
      </w:r>
    </w:p>
    <w:p w14:paraId="49E992E9" w14:textId="40A3D169" w:rsidR="00E0779E" w:rsidRDefault="00E0779E" w:rsidP="00E0779E">
      <w:pPr>
        <w:pStyle w:val="ListParagraph"/>
        <w:numPr>
          <w:ilvl w:val="0"/>
          <w:numId w:val="1"/>
        </w:numPr>
      </w:pPr>
      <w:r>
        <w:t>We expect parents and carers to follow Government advice and not to send any child to school if they have any symptoms of the virus “however mild”.</w:t>
      </w:r>
      <w:r w:rsidR="00A61627">
        <w:t xml:space="preserve">  Symptoms are:</w:t>
      </w:r>
      <w:r w:rsidR="0090592A">
        <w:t xml:space="preserve"> a new persistent cough, fever or shortness of breath. </w:t>
      </w:r>
    </w:p>
    <w:p w14:paraId="20B5D993" w14:textId="77777777" w:rsidR="00E0779E" w:rsidRDefault="00E0779E" w:rsidP="00E0779E">
      <w:pPr>
        <w:pStyle w:val="ListParagraph"/>
        <w:numPr>
          <w:ilvl w:val="0"/>
          <w:numId w:val="1"/>
        </w:numPr>
      </w:pPr>
      <w:r>
        <w:t xml:space="preserve">Our </w:t>
      </w:r>
      <w:proofErr w:type="gramStart"/>
      <w:r>
        <w:t>staff will</w:t>
      </w:r>
      <w:proofErr w:type="gramEnd"/>
      <w:r>
        <w:t xml:space="preserve"> also self isolate in the event they display any of these symptoms.</w:t>
      </w:r>
    </w:p>
    <w:p w14:paraId="7B68A993" w14:textId="77777777" w:rsidR="00E0779E" w:rsidRDefault="00E0779E" w:rsidP="00E0779E">
      <w:pPr>
        <w:pStyle w:val="ListParagraph"/>
        <w:numPr>
          <w:ilvl w:val="0"/>
          <w:numId w:val="1"/>
        </w:numPr>
      </w:pPr>
      <w:r>
        <w:t xml:space="preserve">If the </w:t>
      </w:r>
      <w:proofErr w:type="gramStart"/>
      <w:r>
        <w:t>staff think</w:t>
      </w:r>
      <w:proofErr w:type="gramEnd"/>
      <w:r>
        <w:t xml:space="preserve"> that any child shows any of these symptoms while at school we will ask parents/carers to remove them immediately.</w:t>
      </w:r>
    </w:p>
    <w:p w14:paraId="793E700C" w14:textId="77777777" w:rsidR="00E0779E" w:rsidRDefault="00E0779E" w:rsidP="00E0779E">
      <w:pPr>
        <w:pStyle w:val="ListParagraph"/>
        <w:numPr>
          <w:ilvl w:val="0"/>
          <w:numId w:val="1"/>
        </w:numPr>
      </w:pPr>
      <w:r>
        <w:t xml:space="preserve">We are not permitted to close the </w:t>
      </w:r>
      <w:r w:rsidR="00C34CCC">
        <w:t>school unless we are advised to do so by PHE.</w:t>
      </w:r>
    </w:p>
    <w:p w14:paraId="6B5D821B" w14:textId="5584995D" w:rsidR="00C34CCC" w:rsidRDefault="00C34CCC" w:rsidP="00E0779E">
      <w:pPr>
        <w:pStyle w:val="ListParagraph"/>
        <w:numPr>
          <w:ilvl w:val="0"/>
          <w:numId w:val="1"/>
        </w:numPr>
      </w:pPr>
      <w:r>
        <w:t>At the moment there are few precedents of schools closing so it impossible to say exactly what circumstances would trigger a school closure.</w:t>
      </w:r>
      <w:r w:rsidR="0090592A">
        <w:t xml:space="preserve">  We imagine that confirmation of an infection, wholesale staff shortages o</w:t>
      </w:r>
      <w:r w:rsidR="00A61627">
        <w:t xml:space="preserve">r lack of basic supplies would </w:t>
      </w:r>
      <w:r w:rsidR="0090592A">
        <w:t>cause an assessment on closure to be made.</w:t>
      </w:r>
    </w:p>
    <w:p w14:paraId="7D55287C" w14:textId="77777777" w:rsidR="00C34CCC" w:rsidRDefault="00C34CCC" w:rsidP="00C34CCC">
      <w:pPr>
        <w:pStyle w:val="ListParagraph"/>
      </w:pPr>
    </w:p>
    <w:p w14:paraId="46FF25CA" w14:textId="1DD29CCB" w:rsidR="00E0779E" w:rsidRDefault="00A61627" w:rsidP="00E0779E">
      <w:pPr>
        <w:pStyle w:val="ListParagraph"/>
      </w:pPr>
      <w:r>
        <w:t xml:space="preserve">Rick Gillingham </w:t>
      </w:r>
    </w:p>
    <w:p w14:paraId="5AFC5841" w14:textId="33D5CFCB" w:rsidR="00A61627" w:rsidRDefault="00A61627" w:rsidP="00E0779E">
      <w:pPr>
        <w:pStyle w:val="ListParagraph"/>
      </w:pPr>
      <w:r>
        <w:t>Chair of Governors</w:t>
      </w:r>
      <w:bookmarkStart w:id="0" w:name="_GoBack"/>
      <w:bookmarkEnd w:id="0"/>
    </w:p>
    <w:p w14:paraId="4559A341" w14:textId="77777777" w:rsidR="00E0779E" w:rsidRDefault="00E0779E"/>
    <w:sectPr w:rsidR="00E0779E" w:rsidSect="004267E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344"/>
    <w:multiLevelType w:val="hybridMultilevel"/>
    <w:tmpl w:val="A26A5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9E"/>
    <w:rsid w:val="004267E5"/>
    <w:rsid w:val="0090592A"/>
    <w:rsid w:val="00A61627"/>
    <w:rsid w:val="00C34CCC"/>
    <w:rsid w:val="00E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4E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Gillingham</dc:creator>
  <cp:lastModifiedBy>Office</cp:lastModifiedBy>
  <cp:revision>2</cp:revision>
  <dcterms:created xsi:type="dcterms:W3CDTF">2020-03-13T15:11:00Z</dcterms:created>
  <dcterms:modified xsi:type="dcterms:W3CDTF">2020-03-13T15:11:00Z</dcterms:modified>
</cp:coreProperties>
</file>