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D" w:rsidRDefault="004D4F15">
      <w:pPr>
        <w:rPr>
          <w:u w:val="single"/>
        </w:rPr>
      </w:pPr>
      <w:r w:rsidRPr="004D4F15">
        <w:rPr>
          <w:u w:val="single"/>
        </w:rPr>
        <w:t>Pupil Premium Funding</w:t>
      </w:r>
    </w:p>
    <w:p w:rsidR="004D4F15" w:rsidRDefault="00EF54EF">
      <w:r>
        <w:t xml:space="preserve">In year </w:t>
      </w:r>
      <w:r w:rsidR="00046B07">
        <w:t>201</w:t>
      </w:r>
      <w:r w:rsidR="00476A0B">
        <w:t xml:space="preserve">7/18 </w:t>
      </w:r>
      <w:r w:rsidR="00CB2A17">
        <w:t>we receive</w:t>
      </w:r>
      <w:r w:rsidR="00476A0B">
        <w:t>d</w:t>
      </w:r>
      <w:r w:rsidR="00046B07">
        <w:t xml:space="preserve"> the following funding:-</w:t>
      </w:r>
    </w:p>
    <w:p w:rsidR="00AF49A6" w:rsidRDefault="00476A0B">
      <w:r>
        <w:t>PPG £3960</w:t>
      </w:r>
    </w:p>
    <w:p w:rsidR="00AF49A6" w:rsidRDefault="00476A0B">
      <w:r>
        <w:t>LAC £0</w:t>
      </w:r>
    </w:p>
    <w:p w:rsidR="00AF49A6" w:rsidRDefault="00AF49A6">
      <w:r>
        <w:t>Service Grant £</w:t>
      </w:r>
      <w:r w:rsidR="00476A0B">
        <w:t>0</w:t>
      </w:r>
      <w:bookmarkStart w:id="0" w:name="_GoBack"/>
      <w:bookmarkEnd w:id="0"/>
    </w:p>
    <w:p w:rsidR="00AF49A6" w:rsidRDefault="00046B07">
      <w:r>
        <w:t xml:space="preserve">This </w:t>
      </w:r>
      <w:r w:rsidR="00AF49A6">
        <w:t>will be spent providing the following services:-</w:t>
      </w:r>
    </w:p>
    <w:p w:rsidR="004D4F15" w:rsidRDefault="004D4F15" w:rsidP="004D4F15">
      <w:pPr>
        <w:pStyle w:val="ListParagraph"/>
        <w:numPr>
          <w:ilvl w:val="0"/>
          <w:numId w:val="1"/>
        </w:numPr>
      </w:pPr>
      <w:r>
        <w:t>Additional teaching support for individual children within the class context.</w:t>
      </w:r>
    </w:p>
    <w:p w:rsidR="004D4F15" w:rsidRPr="004D4F15" w:rsidRDefault="004D4F15" w:rsidP="004D4F15">
      <w:pPr>
        <w:pStyle w:val="ListParagraph"/>
        <w:numPr>
          <w:ilvl w:val="0"/>
          <w:numId w:val="1"/>
        </w:numPr>
      </w:pPr>
      <w:r>
        <w:t>Additional th</w:t>
      </w:r>
      <w:r w:rsidR="00135D6B">
        <w:t>erapeutic work, e.g. with our Psycho therapist</w:t>
      </w:r>
      <w:r>
        <w:t xml:space="preserve"> who works on a one to one or one to two basis. </w:t>
      </w:r>
    </w:p>
    <w:sectPr w:rsidR="004D4F15" w:rsidRPr="004D4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4B59"/>
    <w:multiLevelType w:val="hybridMultilevel"/>
    <w:tmpl w:val="12382E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15"/>
    <w:rsid w:val="00045ED0"/>
    <w:rsid w:val="00046B07"/>
    <w:rsid w:val="00135D6B"/>
    <w:rsid w:val="0016560E"/>
    <w:rsid w:val="00476A0B"/>
    <w:rsid w:val="004D4F15"/>
    <w:rsid w:val="0060687D"/>
    <w:rsid w:val="00865EF0"/>
    <w:rsid w:val="009D60E7"/>
    <w:rsid w:val="00AF49A6"/>
    <w:rsid w:val="00CB2A17"/>
    <w:rsid w:val="00EF54EF"/>
    <w:rsid w:val="00F1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2016-11-17T13:33:00Z</cp:lastPrinted>
  <dcterms:created xsi:type="dcterms:W3CDTF">2018-06-06T13:52:00Z</dcterms:created>
  <dcterms:modified xsi:type="dcterms:W3CDTF">2018-06-06T13:52:00Z</dcterms:modified>
</cp:coreProperties>
</file>